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98" w:rsidRDefault="009B3398" w:rsidP="009B3398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9B3398" w:rsidRPr="00D5167C" w:rsidRDefault="009B3398" w:rsidP="009B3398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9B3398" w:rsidRDefault="009B3398" w:rsidP="009B3398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9B3398" w:rsidRPr="00D5167C" w:rsidRDefault="009B3398" w:rsidP="009B3398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9B3398" w:rsidRDefault="009B3398" w:rsidP="009B33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u w:val="single"/>
        </w:rPr>
        <w:t>05.02</w:t>
      </w:r>
      <w:r>
        <w:rPr>
          <w:rFonts w:ascii="Times New Roman" w:hAnsi="Times New Roman" w:cs="Times New Roman"/>
          <w:u w:val="single"/>
        </w:rPr>
        <w:t>.201</w:t>
      </w:r>
      <w:r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  <w:u w:val="single"/>
        </w:rPr>
        <w:t>г.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 xml:space="preserve">    1</w:t>
      </w:r>
      <w:r>
        <w:rPr>
          <w:rFonts w:ascii="Times New Roman" w:hAnsi="Times New Roman" w:cs="Times New Roman"/>
          <w:u w:val="single"/>
        </w:rPr>
        <w:t>6</w:t>
      </w:r>
    </w:p>
    <w:p w:rsidR="009B3398" w:rsidRDefault="009B3398" w:rsidP="009B3398">
      <w:r>
        <w:rPr>
          <w:rFonts w:ascii="Times New Roman" w:hAnsi="Times New Roman" w:cs="Times New Roman"/>
        </w:rPr>
        <w:t xml:space="preserve"> г. Унеча, Брянской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85"/>
        <w:gridCol w:w="3786"/>
      </w:tblGrid>
      <w:tr w:rsidR="009B3398" w:rsidRPr="00007017" w:rsidTr="001055FB">
        <w:tc>
          <w:tcPr>
            <w:tcW w:w="5920" w:type="dxa"/>
            <w:shd w:val="clear" w:color="auto" w:fill="auto"/>
          </w:tcPr>
          <w:p w:rsidR="009B3398" w:rsidRDefault="009B3398" w:rsidP="00105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98" w:rsidRPr="00007017" w:rsidRDefault="009B3398" w:rsidP="00105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017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изменения в постановление администрации   района  от 06.02.2012г.                № 23 (в редакции постановлений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007017">
              <w:rPr>
                <w:rFonts w:ascii="Times New Roman" w:hAnsi="Times New Roman" w:cs="Times New Roman"/>
                <w:sz w:val="28"/>
                <w:szCs w:val="28"/>
              </w:rPr>
              <w:t xml:space="preserve">от 13.03.2013г.  № 48, от 17.05.2013г. № 101,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07017">
              <w:rPr>
                <w:rFonts w:ascii="Times New Roman" w:hAnsi="Times New Roman" w:cs="Times New Roman"/>
                <w:sz w:val="28"/>
                <w:szCs w:val="28"/>
              </w:rPr>
              <w:t>от 19.03.2015г. № 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от 25.02.2015г. № 130</w:t>
            </w:r>
            <w:r w:rsidRPr="0000701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07017">
              <w:rPr>
                <w:rFonts w:ascii="Times New Roman" w:hAnsi="Times New Roman" w:cs="Times New Roman"/>
                <w:sz w:val="28"/>
                <w:szCs w:val="28"/>
              </w:rPr>
              <w:t>«О межведомственной комиссии по вопросам  осуществления контроля  за исполнением требований законодательства в части своевременной и полной выплаты заработной платы, доведения ее до величины прожиточного минимума, установленного в регионе и обеспечения</w:t>
            </w:r>
            <w:proofErr w:type="gramEnd"/>
            <w:r w:rsidRPr="00007017">
              <w:rPr>
                <w:rFonts w:ascii="Times New Roman" w:hAnsi="Times New Roman" w:cs="Times New Roman"/>
                <w:sz w:val="28"/>
                <w:szCs w:val="28"/>
              </w:rPr>
              <w:t xml:space="preserve"> полноты поступлений  налога на доходы физических лиц и  страховых  взносов  в государственные внебюджетные фонды» </w:t>
            </w:r>
          </w:p>
        </w:tc>
        <w:tc>
          <w:tcPr>
            <w:tcW w:w="3933" w:type="dxa"/>
            <w:shd w:val="clear" w:color="auto" w:fill="auto"/>
          </w:tcPr>
          <w:p w:rsidR="009B3398" w:rsidRPr="00007017" w:rsidRDefault="009B3398" w:rsidP="001055F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3398" w:rsidRDefault="009B3398" w:rsidP="009B3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3398" w:rsidRPr="007C3CE6" w:rsidRDefault="009B3398" w:rsidP="009B3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 ст. 8, ч.3 ст. 42 Устава  муниципального образования «Унечский муниципальный район», в связи с кадровыми изменениями   </w:t>
      </w:r>
      <w:r w:rsidRPr="007C3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398" w:rsidRPr="007C3CE6" w:rsidRDefault="009B3398" w:rsidP="009B33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B3398" w:rsidRDefault="009B3398" w:rsidP="009B3398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приложение № 2 к постановлению администрации Унечского района от </w:t>
      </w:r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06.02.2012г. </w:t>
      </w:r>
      <w:r w:rsidRPr="00706E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06EB2">
        <w:rPr>
          <w:rFonts w:ascii="Times New Roman" w:hAnsi="Times New Roman" w:cs="Times New Roman"/>
          <w:sz w:val="28"/>
          <w:szCs w:val="28"/>
        </w:rPr>
        <w:t xml:space="preserve"> «О межведомственной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комиссии по вопросам  осуществления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6EB2">
        <w:rPr>
          <w:rFonts w:ascii="Times New Roman" w:hAnsi="Times New Roman" w:cs="Times New Roman"/>
          <w:sz w:val="28"/>
          <w:szCs w:val="28"/>
        </w:rPr>
        <w:t>за исполнением требований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своевременной и полной выплаты заработной платы,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доведения ее до величины прожиточного минимума,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установленного в регионе и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полноты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 </w:t>
      </w:r>
      <w:r w:rsidRPr="00706EB2">
        <w:rPr>
          <w:rFonts w:ascii="Times New Roman" w:hAnsi="Times New Roman" w:cs="Times New Roman"/>
          <w:sz w:val="28"/>
          <w:szCs w:val="28"/>
        </w:rPr>
        <w:t>налога на доходы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06EB2">
        <w:rPr>
          <w:rFonts w:ascii="Times New Roman" w:hAnsi="Times New Roman" w:cs="Times New Roman"/>
          <w:sz w:val="28"/>
          <w:szCs w:val="28"/>
        </w:rPr>
        <w:t xml:space="preserve">траховых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взносов  в государственные внебюджетные</w:t>
      </w:r>
      <w:r>
        <w:rPr>
          <w:rFonts w:ascii="Times New Roman" w:hAnsi="Times New Roman" w:cs="Times New Roman"/>
          <w:sz w:val="28"/>
          <w:szCs w:val="28"/>
        </w:rPr>
        <w:t xml:space="preserve"> фонды»</w:t>
      </w:r>
      <w:r w:rsidRPr="00007017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Pr="00007017">
        <w:rPr>
          <w:rFonts w:ascii="Times New Roman" w:hAnsi="Times New Roman" w:cs="Times New Roman"/>
          <w:sz w:val="28"/>
          <w:szCs w:val="28"/>
        </w:rPr>
        <w:lastRenderedPageBreak/>
        <w:t>постановлений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07017">
        <w:rPr>
          <w:rFonts w:ascii="Times New Roman" w:hAnsi="Times New Roman" w:cs="Times New Roman"/>
          <w:sz w:val="28"/>
          <w:szCs w:val="28"/>
        </w:rPr>
        <w:t>от 13.03.2013г.  № 48,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017">
        <w:rPr>
          <w:rFonts w:ascii="Times New Roman" w:hAnsi="Times New Roman" w:cs="Times New Roman"/>
          <w:sz w:val="28"/>
          <w:szCs w:val="28"/>
        </w:rPr>
        <w:t>от 17.05.2013г. № 101,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017">
        <w:rPr>
          <w:rFonts w:ascii="Times New Roman" w:hAnsi="Times New Roman" w:cs="Times New Roman"/>
          <w:sz w:val="28"/>
          <w:szCs w:val="28"/>
        </w:rPr>
        <w:t>от 19.03.2015г. № 75</w:t>
      </w:r>
      <w:r>
        <w:rPr>
          <w:rFonts w:ascii="Times New Roman" w:hAnsi="Times New Roman" w:cs="Times New Roman"/>
          <w:sz w:val="28"/>
          <w:szCs w:val="28"/>
        </w:rPr>
        <w:t>, от 25.02.2015г. № 130</w:t>
      </w:r>
      <w:r w:rsidRPr="0000701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следующие изменения:</w:t>
      </w:r>
    </w:p>
    <w:p w:rsidR="009B3398" w:rsidRPr="00046333" w:rsidRDefault="009B3398" w:rsidP="009B3398">
      <w:pPr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 из состава комиссии: </w:t>
      </w:r>
      <w:r w:rsidRPr="00046333">
        <w:rPr>
          <w:rFonts w:ascii="Times New Roman" w:hAnsi="Times New Roman" w:cs="Times New Roman"/>
          <w:sz w:val="28"/>
          <w:szCs w:val="28"/>
        </w:rPr>
        <w:t>Макарова А.Н.,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333">
        <w:rPr>
          <w:rFonts w:ascii="Times New Roman" w:hAnsi="Times New Roman" w:cs="Times New Roman"/>
          <w:sz w:val="28"/>
          <w:szCs w:val="28"/>
        </w:rPr>
        <w:t>Феськова С.А.</w:t>
      </w:r>
      <w:r>
        <w:rPr>
          <w:rFonts w:ascii="Times New Roman" w:hAnsi="Times New Roman" w:cs="Times New Roman"/>
          <w:sz w:val="28"/>
          <w:szCs w:val="28"/>
        </w:rPr>
        <w:t xml:space="preserve">,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9B3398" w:rsidRPr="009B4935" w:rsidRDefault="009B3398" w:rsidP="009B3398">
      <w:pPr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в состав комиссии: </w:t>
      </w:r>
      <w:r w:rsidRPr="009B4935">
        <w:rPr>
          <w:rFonts w:ascii="Times New Roman" w:hAnsi="Times New Roman" w:cs="Times New Roman"/>
          <w:sz w:val="28"/>
          <w:szCs w:val="28"/>
        </w:rPr>
        <w:t xml:space="preserve">главу администрации Унечского района  А.М. Кускова, назначив его председателем комиссии;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4935">
        <w:rPr>
          <w:rFonts w:ascii="Times New Roman" w:hAnsi="Times New Roman" w:cs="Times New Roman"/>
          <w:sz w:val="28"/>
          <w:szCs w:val="28"/>
        </w:rPr>
        <w:t xml:space="preserve">членов комиссии: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B4935">
        <w:rPr>
          <w:rFonts w:ascii="Times New Roman" w:hAnsi="Times New Roman" w:cs="Times New Roman"/>
          <w:sz w:val="28"/>
          <w:szCs w:val="28"/>
        </w:rPr>
        <w:t>начальника отдела УФМС России по Брянской области  в городе Унеча Н.М. Москаленко (по согласованию); заместителя начальника территориального отдела  управления федеральной службы по надзору в сфере защиты прав         потребителей  и благополучия человека по Брянской области                                            в Унечском, Мглинском, Стародубском и Суражском районах                            Брянской области      Т.М. Жугля   (по согласованию).</w:t>
      </w:r>
    </w:p>
    <w:p w:rsidR="009B3398" w:rsidRDefault="009B3398" w:rsidP="009B3398">
      <w:pPr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Вместо слов: «Никоненко Е.Д. ведущий инспектор сектора по экономическому анализу и прогнозированию администрации района»                     читать: «Никоненко Е.Д. инспектор 1 категории сектора по экономическому анализу и  прогнозированию  администрации  района».</w:t>
      </w:r>
    </w:p>
    <w:p w:rsidR="009B3398" w:rsidRDefault="009B3398" w:rsidP="009B3398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Унечского района от 19.03.2015г. № 75 «О внесении изменений в постановление администрации района от 06.02.2012г. № 23 (в редакции постановлений                        от 13.03.2013г. № 48, от 17.05.2013г. № 101) «О межведомственной комиссии по вопросам осуществления контроля за исполнение требований законодательства в части своевременной и полной выплаты  заработной платы, доведения её до величины прожиточного минимума, установленного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регионе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обеспечении полноты поступлений налога на доходы физических лиц и страховых взносов в государственные внебюджетные фонды».</w:t>
      </w:r>
    </w:p>
    <w:p w:rsidR="009B3398" w:rsidRPr="00A250A4" w:rsidRDefault="009B3398" w:rsidP="009B3398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Разместить в настоящее постановление на официальном сайте администрации Унечского района  в сети интернет. </w:t>
      </w:r>
    </w:p>
    <w:p w:rsidR="009B3398" w:rsidRDefault="009B3398" w:rsidP="009B3398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B3398" w:rsidRDefault="009B3398" w:rsidP="009B33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8"/>
        <w:gridCol w:w="2173"/>
      </w:tblGrid>
      <w:tr w:rsidR="009B3398" w:rsidRPr="007C3CE6" w:rsidTr="009B3398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7398" w:type="dxa"/>
            <w:tcBorders>
              <w:top w:val="nil"/>
              <w:bottom w:val="nil"/>
              <w:right w:val="nil"/>
            </w:tcBorders>
          </w:tcPr>
          <w:p w:rsidR="009B3398" w:rsidRPr="007C3CE6" w:rsidRDefault="009B3398" w:rsidP="0010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C3CE6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173" w:type="dxa"/>
            <w:tcBorders>
              <w:left w:val="nil"/>
              <w:bottom w:val="nil"/>
            </w:tcBorders>
          </w:tcPr>
          <w:p w:rsidR="009B3398" w:rsidRPr="007C3CE6" w:rsidRDefault="009B3398" w:rsidP="0010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Кусков</w:t>
            </w:r>
          </w:p>
        </w:tc>
      </w:tr>
    </w:tbl>
    <w:p w:rsidR="00010D97" w:rsidRDefault="00010D97" w:rsidP="009B3398"/>
    <w:sectPr w:rsidR="00010D97" w:rsidSect="009B339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5A62"/>
    <w:multiLevelType w:val="multilevel"/>
    <w:tmpl w:val="205A7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C4"/>
    <w:rsid w:val="00010D97"/>
    <w:rsid w:val="006156C4"/>
    <w:rsid w:val="009B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3398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B3398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B3398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B3398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3398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B3398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B3398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B3398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7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2</cp:revision>
  <dcterms:created xsi:type="dcterms:W3CDTF">2016-10-26T13:10:00Z</dcterms:created>
  <dcterms:modified xsi:type="dcterms:W3CDTF">2016-10-26T13:10:00Z</dcterms:modified>
</cp:coreProperties>
</file>